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3CD" w:rsidRPr="00394D75" w:rsidRDefault="00394D75" w:rsidP="00394D75">
      <w:pPr>
        <w:jc w:val="center"/>
        <w:rPr>
          <w:rFonts w:cstheme="minorHAnsi"/>
          <w:b/>
          <w:sz w:val="32"/>
          <w:szCs w:val="32"/>
        </w:rPr>
      </w:pPr>
      <w:r w:rsidRPr="00394D75">
        <w:rPr>
          <w:rFonts w:cstheme="minorHAnsi"/>
          <w:b/>
          <w:sz w:val="32"/>
          <w:szCs w:val="32"/>
        </w:rPr>
        <w:t>Attachment B Scope of Work</w:t>
      </w:r>
    </w:p>
    <w:p w:rsidR="00394D75" w:rsidRPr="00394D75" w:rsidRDefault="00394D75" w:rsidP="00394D75">
      <w:pPr>
        <w:jc w:val="center"/>
        <w:rPr>
          <w:rFonts w:cstheme="minorHAnsi"/>
          <w:b/>
          <w:sz w:val="32"/>
          <w:szCs w:val="32"/>
        </w:rPr>
      </w:pPr>
      <w:r w:rsidRPr="00394D75">
        <w:rPr>
          <w:rFonts w:cstheme="minorHAnsi"/>
          <w:b/>
          <w:sz w:val="32"/>
          <w:szCs w:val="32"/>
        </w:rPr>
        <w:t>#AS21-189</w:t>
      </w:r>
    </w:p>
    <w:p w:rsidR="00394D75" w:rsidRPr="00394D75" w:rsidRDefault="00394D75" w:rsidP="00394D75">
      <w:pPr>
        <w:jc w:val="center"/>
        <w:rPr>
          <w:rFonts w:cstheme="minorHAnsi"/>
          <w:b/>
          <w:sz w:val="24"/>
          <w:szCs w:val="24"/>
        </w:rPr>
      </w:pPr>
    </w:p>
    <w:p w:rsidR="00394D75" w:rsidRPr="00394D75" w:rsidRDefault="00394D75" w:rsidP="00394D75">
      <w:pPr>
        <w:pStyle w:val="ListParagraph"/>
        <w:numPr>
          <w:ilvl w:val="0"/>
          <w:numId w:val="2"/>
        </w:numPr>
        <w:tabs>
          <w:tab w:val="left" w:pos="2260"/>
          <w:tab w:val="left" w:pos="2261"/>
        </w:tabs>
        <w:ind w:hanging="1441"/>
        <w:rPr>
          <w:rFonts w:asciiTheme="minorHAnsi" w:hAnsiTheme="minorHAnsi" w:cstheme="minorHAnsi"/>
          <w:b/>
          <w:sz w:val="24"/>
          <w:szCs w:val="24"/>
        </w:rPr>
      </w:pPr>
      <w:r w:rsidRPr="00394D75">
        <w:rPr>
          <w:rFonts w:asciiTheme="minorHAnsi" w:hAnsiTheme="minorHAnsi" w:cstheme="minorHAnsi"/>
          <w:b/>
          <w:sz w:val="24"/>
          <w:szCs w:val="24"/>
        </w:rPr>
        <w:t>Pricing</w:t>
      </w:r>
    </w:p>
    <w:p w:rsidR="00394D75" w:rsidRPr="00394D75" w:rsidRDefault="00394D75" w:rsidP="00394D75">
      <w:pPr>
        <w:pStyle w:val="BodyText"/>
        <w:ind w:left="2260" w:right="115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The pricing will be a percentage off the current retail price at the time of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purchase for all items available.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If the item purchased is on sale or under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another promotional term NASPO ValuePoint will expect to receive the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lower of the two prices at the time of purchase.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The minimum percentage off will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remain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constant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during</w:t>
      </w:r>
      <w:r w:rsidRPr="00394D75">
        <w:rPr>
          <w:rFonts w:asciiTheme="minorHAnsi" w:hAnsiTheme="minorHAnsi" w:cstheme="minorHAnsi"/>
          <w:spacing w:val="-3"/>
        </w:rPr>
        <w:t xml:space="preserve"> </w:t>
      </w:r>
      <w:r w:rsidRPr="00394D75">
        <w:rPr>
          <w:rFonts w:asciiTheme="minorHAnsi" w:hAnsiTheme="minorHAnsi" w:cstheme="minorHAnsi"/>
        </w:rPr>
        <w:t>the</w:t>
      </w:r>
      <w:r w:rsidRPr="00394D75">
        <w:rPr>
          <w:rFonts w:asciiTheme="minorHAnsi" w:hAnsiTheme="minorHAnsi" w:cstheme="minorHAnsi"/>
          <w:spacing w:val="-2"/>
        </w:rPr>
        <w:t xml:space="preserve"> </w:t>
      </w:r>
      <w:r w:rsidRPr="00394D75">
        <w:rPr>
          <w:rFonts w:asciiTheme="minorHAnsi" w:hAnsiTheme="minorHAnsi" w:cstheme="minorHAnsi"/>
        </w:rPr>
        <w:t>duration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of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the contract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and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all renewals.</w:t>
      </w:r>
      <w:r w:rsidRPr="00394D75">
        <w:rPr>
          <w:rFonts w:asciiTheme="minorHAnsi" w:hAnsiTheme="minorHAnsi" w:cstheme="minorHAnsi"/>
          <w:spacing w:val="58"/>
        </w:rPr>
        <w:t xml:space="preserve"> </w:t>
      </w:r>
      <w:r w:rsidR="007F0F0C">
        <w:rPr>
          <w:rFonts w:asciiTheme="minorHAnsi" w:hAnsiTheme="minorHAnsi" w:cstheme="minorHAnsi"/>
        </w:rPr>
        <w:t>Sales tax</w:t>
      </w:r>
      <w:r w:rsidRPr="00394D75">
        <w:rPr>
          <w:rFonts w:asciiTheme="minorHAnsi" w:hAnsiTheme="minorHAnsi" w:cstheme="minorHAnsi"/>
        </w:rPr>
        <w:t xml:space="preserve"> or other fees shall be determined by the Participating State or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Participating</w:t>
      </w:r>
      <w:r w:rsidRPr="00394D75">
        <w:rPr>
          <w:rFonts w:asciiTheme="minorHAnsi" w:hAnsiTheme="minorHAnsi" w:cstheme="minorHAnsi"/>
          <w:spacing w:val="-2"/>
        </w:rPr>
        <w:t xml:space="preserve"> </w:t>
      </w:r>
      <w:r w:rsidRPr="00394D75">
        <w:rPr>
          <w:rFonts w:asciiTheme="minorHAnsi" w:hAnsiTheme="minorHAnsi" w:cstheme="minorHAnsi"/>
        </w:rPr>
        <w:t>Entity</w:t>
      </w:r>
      <w:r w:rsidRPr="00394D75">
        <w:rPr>
          <w:rFonts w:asciiTheme="minorHAnsi" w:hAnsiTheme="minorHAnsi" w:cstheme="minorHAnsi"/>
          <w:spacing w:val="-4"/>
        </w:rPr>
        <w:t xml:space="preserve"> </w:t>
      </w:r>
      <w:r w:rsidRPr="00394D75">
        <w:rPr>
          <w:rFonts w:asciiTheme="minorHAnsi" w:hAnsiTheme="minorHAnsi" w:cstheme="minorHAnsi"/>
        </w:rPr>
        <w:t>in the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 xml:space="preserve">Participating Addendum. It is understood that even though the contract is for a minimum percentage discount off retail pricing, deeper discounts </w:t>
      </w:r>
      <w:r w:rsidR="007F0F0C">
        <w:rPr>
          <w:rFonts w:asciiTheme="minorHAnsi" w:hAnsiTheme="minorHAnsi" w:cstheme="minorHAnsi"/>
        </w:rPr>
        <w:t>may</w:t>
      </w:r>
      <w:r w:rsidRPr="00394D75">
        <w:rPr>
          <w:rFonts w:asciiTheme="minorHAnsi" w:hAnsiTheme="minorHAnsi" w:cstheme="minorHAnsi"/>
        </w:rPr>
        <w:t xml:space="preserve"> be applied.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BodyText"/>
        <w:spacing w:before="1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Heading2"/>
        <w:numPr>
          <w:ilvl w:val="0"/>
          <w:numId w:val="2"/>
        </w:numPr>
        <w:tabs>
          <w:tab w:val="left" w:pos="2260"/>
          <w:tab w:val="left" w:pos="2261"/>
        </w:tabs>
        <w:ind w:hanging="1441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Inventory</w:t>
      </w:r>
    </w:p>
    <w:p w:rsidR="00394D75" w:rsidRPr="00394D75" w:rsidRDefault="00394D75" w:rsidP="00394D75">
      <w:pPr>
        <w:pStyle w:val="Heading2"/>
        <w:tabs>
          <w:tab w:val="left" w:pos="2260"/>
          <w:tab w:val="left" w:pos="2261"/>
        </w:tabs>
        <w:ind w:left="2260" w:firstLine="0"/>
        <w:rPr>
          <w:rFonts w:asciiTheme="minorHAnsi" w:hAnsiTheme="minorHAnsi" w:cstheme="minorHAnsi"/>
          <w:b w:val="0"/>
        </w:rPr>
      </w:pPr>
      <w:r w:rsidRPr="00394D75">
        <w:rPr>
          <w:rFonts w:asciiTheme="minorHAnsi" w:hAnsiTheme="minorHAnsi" w:cstheme="minorHAnsi"/>
          <w:b w:val="0"/>
        </w:rPr>
        <w:t>The purpose of this contract is to allow for a percentage off all inventory offered within the contractor’s store(s).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Heading2"/>
        <w:numPr>
          <w:ilvl w:val="0"/>
          <w:numId w:val="2"/>
        </w:numPr>
        <w:tabs>
          <w:tab w:val="left" w:pos="2260"/>
          <w:tab w:val="left" w:pos="2261"/>
        </w:tabs>
        <w:ind w:hanging="1441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Purchases</w:t>
      </w:r>
    </w:p>
    <w:p w:rsidR="00394D75" w:rsidRPr="00394D75" w:rsidRDefault="00394D75" w:rsidP="00394D75">
      <w:pPr>
        <w:pStyle w:val="BodyText"/>
        <w:ind w:left="2260" w:right="94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Purchases resulting</w:t>
      </w:r>
      <w:r w:rsidRPr="00394D75">
        <w:rPr>
          <w:rFonts w:asciiTheme="minorHAnsi" w:hAnsiTheme="minorHAnsi" w:cstheme="minorHAnsi"/>
          <w:spacing w:val="-3"/>
        </w:rPr>
        <w:t xml:space="preserve"> </w:t>
      </w:r>
      <w:r w:rsidRPr="00394D75">
        <w:rPr>
          <w:rFonts w:asciiTheme="minorHAnsi" w:hAnsiTheme="minorHAnsi" w:cstheme="minorHAnsi"/>
        </w:rPr>
        <w:t>from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this contract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will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be initiated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by</w:t>
      </w:r>
      <w:r w:rsidRPr="00394D75">
        <w:rPr>
          <w:rFonts w:asciiTheme="minorHAnsi" w:hAnsiTheme="minorHAnsi" w:cstheme="minorHAnsi"/>
          <w:spacing w:val="-6"/>
        </w:rPr>
        <w:t xml:space="preserve"> </w:t>
      </w:r>
      <w:r w:rsidRPr="00394D75">
        <w:rPr>
          <w:rFonts w:asciiTheme="minorHAnsi" w:hAnsiTheme="minorHAnsi" w:cstheme="minorHAnsi"/>
        </w:rPr>
        <w:t>the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end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 xml:space="preserve">user </w:t>
      </w:r>
      <w:r w:rsidR="007F0F0C">
        <w:rPr>
          <w:rFonts w:asciiTheme="minorHAnsi" w:hAnsiTheme="minorHAnsi" w:cstheme="minorHAnsi"/>
        </w:rPr>
        <w:t>with the</w:t>
      </w:r>
      <w:r w:rsidRPr="00394D75">
        <w:rPr>
          <w:rFonts w:asciiTheme="minorHAnsi" w:hAnsiTheme="minorHAnsi" w:cstheme="minorHAnsi"/>
        </w:rPr>
        <w:t xml:space="preserve"> awarded offeror(s).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The offeror must generate an invoice with the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correct retail price and the appropriate percentage off amount listed.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The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offeror must be willing</w:t>
      </w:r>
      <w:r w:rsidRPr="00394D75">
        <w:rPr>
          <w:rFonts w:asciiTheme="minorHAnsi" w:hAnsiTheme="minorHAnsi" w:cstheme="minorHAnsi"/>
          <w:spacing w:val="-3"/>
        </w:rPr>
        <w:t xml:space="preserve"> </w:t>
      </w:r>
      <w:r w:rsidRPr="00394D75">
        <w:rPr>
          <w:rFonts w:asciiTheme="minorHAnsi" w:hAnsiTheme="minorHAnsi" w:cstheme="minorHAnsi"/>
        </w:rPr>
        <w:t>to accept the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various purchasing</w:t>
      </w:r>
      <w:r w:rsidRPr="00394D75">
        <w:rPr>
          <w:rFonts w:asciiTheme="minorHAnsi" w:hAnsiTheme="minorHAnsi" w:cstheme="minorHAnsi"/>
          <w:spacing w:val="-2"/>
        </w:rPr>
        <w:t xml:space="preserve"> </w:t>
      </w:r>
      <w:r w:rsidRPr="00394D75">
        <w:rPr>
          <w:rFonts w:asciiTheme="minorHAnsi" w:hAnsiTheme="minorHAnsi" w:cstheme="minorHAnsi"/>
        </w:rPr>
        <w:t>cards of</w:t>
      </w:r>
      <w:r w:rsidRPr="00394D75">
        <w:rPr>
          <w:rFonts w:asciiTheme="minorHAnsi" w:hAnsiTheme="minorHAnsi" w:cstheme="minorHAnsi"/>
          <w:spacing w:val="-2"/>
        </w:rPr>
        <w:t xml:space="preserve"> </w:t>
      </w:r>
      <w:r w:rsidRPr="00394D75">
        <w:rPr>
          <w:rFonts w:asciiTheme="minorHAnsi" w:hAnsiTheme="minorHAnsi" w:cstheme="minorHAnsi"/>
        </w:rPr>
        <w:t>the Participating States or Participating Entities as payment without extra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charges or fees.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The end user may also choose account billing with the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awarded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offeror.</w:t>
      </w:r>
      <w:r w:rsidRPr="00394D75">
        <w:rPr>
          <w:rFonts w:asciiTheme="minorHAnsi" w:hAnsiTheme="minorHAnsi" w:cstheme="minorHAnsi"/>
          <w:spacing w:val="58"/>
        </w:rPr>
        <w:t xml:space="preserve"> </w:t>
      </w:r>
      <w:r w:rsidRPr="00394D75">
        <w:rPr>
          <w:rFonts w:asciiTheme="minorHAnsi" w:hAnsiTheme="minorHAnsi" w:cstheme="minorHAnsi"/>
        </w:rPr>
        <w:t>These details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may</w:t>
      </w:r>
      <w:r w:rsidRPr="00394D75">
        <w:rPr>
          <w:rFonts w:asciiTheme="minorHAnsi" w:hAnsiTheme="minorHAnsi" w:cstheme="minorHAnsi"/>
          <w:spacing w:val="-6"/>
        </w:rPr>
        <w:t xml:space="preserve"> </w:t>
      </w:r>
      <w:r w:rsidRPr="00394D75">
        <w:rPr>
          <w:rFonts w:asciiTheme="minorHAnsi" w:hAnsiTheme="minorHAnsi" w:cstheme="minorHAnsi"/>
        </w:rPr>
        <w:t>be</w:t>
      </w:r>
      <w:r w:rsidRPr="00394D75">
        <w:rPr>
          <w:rFonts w:asciiTheme="minorHAnsi" w:hAnsiTheme="minorHAnsi" w:cstheme="minorHAnsi"/>
          <w:spacing w:val="-2"/>
        </w:rPr>
        <w:t xml:space="preserve"> </w:t>
      </w:r>
      <w:r w:rsidRPr="00394D75">
        <w:rPr>
          <w:rFonts w:asciiTheme="minorHAnsi" w:hAnsiTheme="minorHAnsi" w:cstheme="minorHAnsi"/>
        </w:rPr>
        <w:t>negotiated with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the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="00A6397F">
        <w:rPr>
          <w:rFonts w:asciiTheme="minorHAnsi" w:hAnsiTheme="minorHAnsi" w:cstheme="minorHAnsi"/>
        </w:rPr>
        <w:t>Participating States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participating addendum.</w:t>
      </w:r>
    </w:p>
    <w:p w:rsidR="00394D75" w:rsidRPr="00394D75" w:rsidRDefault="00394D75" w:rsidP="00394D75">
      <w:pPr>
        <w:pStyle w:val="BodyText"/>
        <w:spacing w:before="11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Heading2"/>
        <w:numPr>
          <w:ilvl w:val="0"/>
          <w:numId w:val="2"/>
        </w:numPr>
        <w:tabs>
          <w:tab w:val="left" w:pos="2260"/>
          <w:tab w:val="left" w:pos="2261"/>
        </w:tabs>
        <w:ind w:hanging="1441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Administrative</w:t>
      </w:r>
      <w:r w:rsidRPr="00394D75">
        <w:rPr>
          <w:rFonts w:asciiTheme="minorHAnsi" w:hAnsiTheme="minorHAnsi" w:cstheme="minorHAnsi"/>
          <w:spacing w:val="-2"/>
        </w:rPr>
        <w:t xml:space="preserve"> </w:t>
      </w:r>
      <w:r w:rsidRPr="00394D75">
        <w:rPr>
          <w:rFonts w:asciiTheme="minorHAnsi" w:hAnsiTheme="minorHAnsi" w:cstheme="minorHAnsi"/>
        </w:rPr>
        <w:t>Fee</w:t>
      </w:r>
    </w:p>
    <w:p w:rsidR="00394D75" w:rsidRPr="00394D75" w:rsidRDefault="00394D75" w:rsidP="00394D75">
      <w:pPr>
        <w:pStyle w:val="BodyText"/>
        <w:ind w:left="2260" w:right="202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The awarded offeror will remit to NASPO ValuePoint a contract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 xml:space="preserve">administration fee in the amount of one-quarter of one percent (0.25%) </w:t>
      </w:r>
      <w:r w:rsidR="007F0F0C">
        <w:rPr>
          <w:rFonts w:asciiTheme="minorHAnsi" w:hAnsiTheme="minorHAnsi" w:cstheme="minorHAnsi"/>
        </w:rPr>
        <w:t>of the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total sales from this contract.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spacing w:line="242" w:lineRule="auto"/>
        <w:ind w:right="771"/>
        <w:rPr>
          <w:rFonts w:asciiTheme="minorHAnsi" w:hAnsiTheme="minorHAnsi" w:cstheme="minorHAnsi"/>
          <w:b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>The pricing listed on the proposal shall include the NASPO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ValuePoint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administrative</w:t>
      </w:r>
      <w:r w:rsidRPr="00394D7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fee.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b/>
          <w:sz w:val="24"/>
          <w:szCs w:val="24"/>
        </w:rPr>
        <w:t>ADMINISTRATIVE</w:t>
      </w:r>
      <w:r w:rsidRPr="00394D75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="007F0F0C">
        <w:rPr>
          <w:rFonts w:asciiTheme="minorHAnsi" w:hAnsiTheme="minorHAnsi" w:cstheme="minorHAnsi"/>
          <w:b/>
          <w:sz w:val="24"/>
          <w:szCs w:val="24"/>
        </w:rPr>
        <w:t>FEES SHALL</w:t>
      </w:r>
      <w:r w:rsidRPr="00394D75">
        <w:rPr>
          <w:rFonts w:asciiTheme="minorHAnsi" w:hAnsiTheme="minorHAnsi" w:cstheme="minorHAnsi"/>
          <w:b/>
          <w:sz w:val="24"/>
          <w:szCs w:val="24"/>
        </w:rPr>
        <w:t xml:space="preserve"> NOT BE ADDED AS A LINE ITEM ON ANY</w:t>
      </w:r>
      <w:r w:rsidRPr="00394D75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b/>
          <w:sz w:val="24"/>
          <w:szCs w:val="24"/>
        </w:rPr>
        <w:t>INVOICE.</w:t>
      </w:r>
    </w:p>
    <w:p w:rsidR="00394D75" w:rsidRPr="00394D75" w:rsidRDefault="00394D75" w:rsidP="00394D75">
      <w:pPr>
        <w:pStyle w:val="BodyText"/>
        <w:spacing w:before="1"/>
        <w:rPr>
          <w:rFonts w:asciiTheme="minorHAnsi" w:hAnsiTheme="minorHAnsi" w:cstheme="minorHAnsi"/>
          <w:b/>
        </w:rPr>
      </w:pPr>
    </w:p>
    <w:p w:rsidR="00394D75" w:rsidRPr="00394D75" w:rsidRDefault="00394D75" w:rsidP="00394D75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ind w:right="158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lastRenderedPageBreak/>
        <w:t>A statement verifying the total sales amount for all Participating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States or Participating Entities must accompany the remittance.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This remittance is due to NASPO ValuePoint no later than 60 days</w:t>
      </w:r>
      <w:r w:rsidRPr="00394D75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following</w:t>
      </w:r>
      <w:r w:rsidRPr="00394D7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the end of each</w:t>
      </w:r>
      <w:r w:rsidRPr="00394D75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calendar quarter.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spacing w:before="1"/>
        <w:ind w:right="241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>In addition to the NASPO ValuePoint contract administration fee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as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stated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above,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some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Participating</w:t>
      </w:r>
      <w:r w:rsidRPr="00394D7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States or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Participating</w:t>
      </w:r>
      <w:r w:rsidRPr="00394D7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Entities</w:t>
      </w:r>
      <w:r w:rsidRPr="00394D75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may also require an administrative fee.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Specific State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Administrative Fees may be added to the price of each item.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F0F0C">
        <w:rPr>
          <w:rFonts w:asciiTheme="minorHAnsi" w:hAnsiTheme="minorHAnsi" w:cstheme="minorHAnsi"/>
          <w:sz w:val="24"/>
          <w:szCs w:val="24"/>
        </w:rPr>
        <w:t>This remittance</w:t>
      </w:r>
      <w:r w:rsidRPr="00394D75">
        <w:rPr>
          <w:rFonts w:asciiTheme="minorHAnsi" w:hAnsiTheme="minorHAnsi" w:cstheme="minorHAnsi"/>
          <w:sz w:val="24"/>
          <w:szCs w:val="24"/>
        </w:rPr>
        <w:t xml:space="preserve"> is due to the individual state </w:t>
      </w:r>
      <w:r w:rsidR="00006713">
        <w:rPr>
          <w:rFonts w:asciiTheme="minorHAnsi" w:hAnsiTheme="minorHAnsi" w:cstheme="minorHAnsi"/>
          <w:sz w:val="24"/>
          <w:szCs w:val="24"/>
        </w:rPr>
        <w:t>as stated in each of the individual states PA and/or Terms and Conditions.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Pr="00394D75" w:rsidRDefault="00394D75" w:rsidP="00394D75">
      <w:pPr>
        <w:pStyle w:val="Heading2"/>
        <w:numPr>
          <w:ilvl w:val="0"/>
          <w:numId w:val="2"/>
        </w:numPr>
        <w:tabs>
          <w:tab w:val="left" w:pos="2260"/>
          <w:tab w:val="left" w:pos="2261"/>
        </w:tabs>
        <w:ind w:hanging="1441"/>
        <w:jc w:val="both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Contract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Participants</w:t>
      </w:r>
    </w:p>
    <w:p w:rsidR="00394D75" w:rsidRPr="00394D75" w:rsidRDefault="00394D75" w:rsidP="00394D75">
      <w:pPr>
        <w:pStyle w:val="BodyText"/>
        <w:ind w:left="2260" w:right="352"/>
        <w:jc w:val="both"/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 xml:space="preserve">Apart from the Lead State of Utah conducting the solicitation, the </w:t>
      </w:r>
      <w:r w:rsidR="00A6397F">
        <w:rPr>
          <w:rFonts w:asciiTheme="minorHAnsi" w:hAnsiTheme="minorHAnsi" w:cstheme="minorHAnsi"/>
        </w:rPr>
        <w:t>States or</w:t>
      </w:r>
      <w:r w:rsidRPr="00394D75">
        <w:rPr>
          <w:rFonts w:asciiTheme="minorHAnsi" w:hAnsiTheme="minorHAnsi" w:cstheme="minorHAnsi"/>
        </w:rPr>
        <w:t xml:space="preserve"> Entities indicated in Attachment G have signified their intent to </w:t>
      </w:r>
      <w:r w:rsidR="007F0F0C">
        <w:rPr>
          <w:rFonts w:asciiTheme="minorHAnsi" w:hAnsiTheme="minorHAnsi" w:cstheme="minorHAnsi"/>
        </w:rPr>
        <w:t>enter into</w:t>
      </w:r>
      <w:r w:rsidRPr="00394D75">
        <w:rPr>
          <w:rFonts w:asciiTheme="minorHAnsi" w:hAnsiTheme="minorHAnsi" w:cstheme="minorHAnsi"/>
        </w:rPr>
        <w:t xml:space="preserve"> a contract.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>This Intent to Participate is not binding.</w:t>
      </w:r>
      <w:r w:rsidRPr="00394D75">
        <w:rPr>
          <w:rFonts w:asciiTheme="minorHAnsi" w:hAnsiTheme="minorHAnsi" w:cstheme="minorHAnsi"/>
          <w:spacing w:val="1"/>
        </w:rPr>
        <w:t xml:space="preserve"> </w:t>
      </w:r>
      <w:r w:rsidRPr="00394D75">
        <w:rPr>
          <w:rFonts w:asciiTheme="minorHAnsi" w:hAnsiTheme="minorHAnsi" w:cstheme="minorHAnsi"/>
        </w:rPr>
        <w:t xml:space="preserve">Other states </w:t>
      </w:r>
      <w:r w:rsidR="00A6397F">
        <w:rPr>
          <w:rFonts w:asciiTheme="minorHAnsi" w:hAnsiTheme="minorHAnsi" w:cstheme="minorHAnsi"/>
        </w:rPr>
        <w:t>or entities</w:t>
      </w:r>
      <w:r w:rsidRPr="00394D75">
        <w:rPr>
          <w:rFonts w:asciiTheme="minorHAnsi" w:hAnsiTheme="minorHAnsi" w:cstheme="minorHAnsi"/>
        </w:rPr>
        <w:t xml:space="preserve"> may use the awards based on this solicitation at any time </w:t>
      </w:r>
      <w:r w:rsidR="00A6397F">
        <w:rPr>
          <w:rFonts w:asciiTheme="minorHAnsi" w:hAnsiTheme="minorHAnsi" w:cstheme="minorHAnsi"/>
        </w:rPr>
        <w:t>during the</w:t>
      </w:r>
      <w:r w:rsidRPr="00394D75">
        <w:rPr>
          <w:rFonts w:asciiTheme="minorHAnsi" w:hAnsiTheme="minorHAnsi" w:cstheme="minorHAnsi"/>
          <w:spacing w:val="-1"/>
        </w:rPr>
        <w:t xml:space="preserve"> </w:t>
      </w:r>
      <w:r w:rsidRPr="00394D75">
        <w:rPr>
          <w:rFonts w:asciiTheme="minorHAnsi" w:hAnsiTheme="minorHAnsi" w:cstheme="minorHAnsi"/>
        </w:rPr>
        <w:t>contact period.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Default="00394D75" w:rsidP="00006713">
      <w:pPr>
        <w:pStyle w:val="Heading2"/>
        <w:numPr>
          <w:ilvl w:val="0"/>
          <w:numId w:val="2"/>
        </w:numPr>
        <w:tabs>
          <w:tab w:val="left" w:pos="2260"/>
          <w:tab w:val="left" w:pos="2261"/>
        </w:tabs>
        <w:rPr>
          <w:rFonts w:asciiTheme="minorHAnsi" w:hAnsiTheme="minorHAnsi" w:cstheme="minorHAnsi"/>
        </w:rPr>
      </w:pPr>
      <w:r w:rsidRPr="00394D75">
        <w:rPr>
          <w:rFonts w:asciiTheme="minorHAnsi" w:hAnsiTheme="minorHAnsi" w:cstheme="minorHAnsi"/>
        </w:rPr>
        <w:t>Participating</w:t>
      </w:r>
      <w:r w:rsidRPr="00394D75">
        <w:rPr>
          <w:rFonts w:asciiTheme="minorHAnsi" w:hAnsiTheme="minorHAnsi" w:cstheme="minorHAnsi"/>
          <w:spacing w:val="-2"/>
        </w:rPr>
        <w:t xml:space="preserve"> </w:t>
      </w:r>
      <w:r w:rsidRPr="00394D75">
        <w:rPr>
          <w:rFonts w:asciiTheme="minorHAnsi" w:hAnsiTheme="minorHAnsi" w:cstheme="minorHAnsi"/>
        </w:rPr>
        <w:t>Addendums</w:t>
      </w:r>
    </w:p>
    <w:p w:rsidR="00394D75" w:rsidRPr="00394D75" w:rsidRDefault="00394D75" w:rsidP="00006713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ind w:right="207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>A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Participating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Addendum must be executed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by</w:t>
      </w:r>
      <w:r w:rsidRPr="00394D7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any</w:t>
      </w:r>
      <w:r w:rsidRPr="00394D7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</w:t>
      </w:r>
      <w:r w:rsidRPr="00394D75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 xml:space="preserve">or </w:t>
      </w:r>
      <w:r w:rsidR="007F0F0C">
        <w:rPr>
          <w:rFonts w:asciiTheme="minorHAnsi" w:hAnsiTheme="minorHAnsi" w:cstheme="minorHAnsi"/>
          <w:sz w:val="24"/>
          <w:szCs w:val="24"/>
        </w:rPr>
        <w:t>other Entity</w:t>
      </w:r>
      <w:r w:rsidRPr="00394D75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that decides to adopt a NASPO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ValuePoint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contract.</w:t>
      </w:r>
    </w:p>
    <w:p w:rsidR="00394D75" w:rsidRPr="00394D75" w:rsidRDefault="00394D75" w:rsidP="00394D75">
      <w:pPr>
        <w:pStyle w:val="BodyText"/>
        <w:spacing w:before="1"/>
        <w:rPr>
          <w:rFonts w:asciiTheme="minorHAnsi" w:hAnsiTheme="minorHAnsi" w:cstheme="minorHAnsi"/>
        </w:rPr>
      </w:pPr>
    </w:p>
    <w:p w:rsidR="00394D75" w:rsidRPr="00394D75" w:rsidRDefault="00394D75" w:rsidP="00006713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ind w:right="400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 xml:space="preserve">A Participating Addendum shall be executed for each offeror </w:t>
      </w:r>
      <w:r w:rsidR="007F0F0C">
        <w:rPr>
          <w:rFonts w:asciiTheme="minorHAnsi" w:hAnsiTheme="minorHAnsi" w:cstheme="minorHAnsi"/>
          <w:sz w:val="24"/>
          <w:szCs w:val="24"/>
        </w:rPr>
        <w:t>by the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individual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or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other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Entity</w:t>
      </w:r>
      <w:r w:rsidRPr="00394D75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desiring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to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use their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contract.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Default="00394D75" w:rsidP="00006713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ind w:right="229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>Additional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States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or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Entities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may</w:t>
      </w:r>
      <w:r w:rsidRPr="00394D75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be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added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with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the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consent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of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7F0F0C">
        <w:rPr>
          <w:rFonts w:asciiTheme="minorHAnsi" w:hAnsiTheme="minorHAnsi" w:cstheme="minorHAnsi"/>
          <w:sz w:val="24"/>
          <w:szCs w:val="24"/>
        </w:rPr>
        <w:t>the offeror</w:t>
      </w:r>
      <w:r w:rsidRPr="00394D75">
        <w:rPr>
          <w:rFonts w:asciiTheme="minorHAnsi" w:hAnsiTheme="minorHAnsi" w:cstheme="minorHAnsi"/>
          <w:sz w:val="24"/>
          <w:szCs w:val="24"/>
        </w:rPr>
        <w:t xml:space="preserve"> and the NASPO ValuePoint through execution of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Participating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Addendums.</w:t>
      </w:r>
    </w:p>
    <w:p w:rsidR="00006713" w:rsidRPr="00006713" w:rsidRDefault="00006713" w:rsidP="00006713">
      <w:pPr>
        <w:pStyle w:val="ListParagraph"/>
        <w:rPr>
          <w:rFonts w:asciiTheme="minorHAnsi" w:hAnsiTheme="minorHAnsi" w:cstheme="minorHAnsi"/>
          <w:sz w:val="24"/>
          <w:szCs w:val="24"/>
        </w:rPr>
      </w:pPr>
    </w:p>
    <w:p w:rsidR="00394D75" w:rsidRPr="00394D75" w:rsidRDefault="00394D75" w:rsidP="00006713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spacing w:before="80"/>
        <w:ind w:right="378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 xml:space="preserve">A Participating Addendum allows for each Participating State </w:t>
      </w:r>
      <w:r w:rsidR="007F0F0C">
        <w:rPr>
          <w:rFonts w:asciiTheme="minorHAnsi" w:hAnsiTheme="minorHAnsi" w:cstheme="minorHAnsi"/>
          <w:sz w:val="24"/>
          <w:szCs w:val="24"/>
        </w:rPr>
        <w:t>or Entity</w:t>
      </w:r>
      <w:r w:rsidRPr="00394D75">
        <w:rPr>
          <w:rFonts w:asciiTheme="minorHAnsi" w:hAnsiTheme="minorHAnsi" w:cstheme="minorHAnsi"/>
          <w:sz w:val="24"/>
          <w:szCs w:val="24"/>
        </w:rPr>
        <w:t xml:space="preserve"> to add terms and conditions that may be unique to their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state.</w:t>
      </w:r>
    </w:p>
    <w:p w:rsidR="00394D75" w:rsidRPr="00394D75" w:rsidRDefault="00394D75" w:rsidP="00394D75">
      <w:pPr>
        <w:pStyle w:val="BodyText"/>
        <w:spacing w:before="11"/>
        <w:rPr>
          <w:rFonts w:asciiTheme="minorHAnsi" w:hAnsiTheme="minorHAnsi" w:cstheme="minorHAnsi"/>
        </w:rPr>
      </w:pPr>
    </w:p>
    <w:p w:rsidR="00394D75" w:rsidRPr="00394D75" w:rsidRDefault="00394D75" w:rsidP="00006713">
      <w:pPr>
        <w:pStyle w:val="ListParagraph"/>
        <w:numPr>
          <w:ilvl w:val="1"/>
          <w:numId w:val="2"/>
        </w:numPr>
        <w:tabs>
          <w:tab w:val="left" w:pos="2981"/>
        </w:tabs>
        <w:ind w:right="483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>The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Participating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State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or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Entity</w:t>
      </w:r>
      <w:r w:rsidRPr="00394D75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and the Offeror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shall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proofErr w:type="gramStart"/>
      <w:r w:rsidRPr="00394D75">
        <w:rPr>
          <w:rFonts w:asciiTheme="minorHAnsi" w:hAnsiTheme="minorHAnsi" w:cstheme="minorHAnsi"/>
          <w:sz w:val="24"/>
          <w:szCs w:val="24"/>
        </w:rPr>
        <w:t>negotiate</w:t>
      </w:r>
      <w:r w:rsidR="00BD068E">
        <w:rPr>
          <w:rFonts w:asciiTheme="minorHAnsi" w:hAnsiTheme="minorHAnsi" w:cstheme="minorHAnsi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and</w:t>
      </w:r>
      <w:proofErr w:type="gramEnd"/>
      <w:r w:rsidRPr="00394D75">
        <w:rPr>
          <w:rFonts w:asciiTheme="minorHAnsi" w:hAnsiTheme="minorHAnsi" w:cstheme="minorHAnsi"/>
          <w:sz w:val="24"/>
          <w:szCs w:val="24"/>
        </w:rPr>
        <w:t xml:space="preserve"> agree upon any additional terms and conditions prior to </w:t>
      </w:r>
      <w:r w:rsidR="00006713">
        <w:rPr>
          <w:rFonts w:asciiTheme="minorHAnsi" w:hAnsiTheme="minorHAnsi" w:cstheme="minorHAnsi"/>
          <w:sz w:val="24"/>
          <w:szCs w:val="24"/>
        </w:rPr>
        <w:t>the signing</w:t>
      </w:r>
      <w:r w:rsidRPr="00394D7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and execution of</w:t>
      </w:r>
      <w:r w:rsidRPr="00394D7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the Participating</w:t>
      </w:r>
      <w:r w:rsidRPr="00394D7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Addendum.</w:t>
      </w:r>
    </w:p>
    <w:p w:rsidR="00394D75" w:rsidRPr="00394D75" w:rsidRDefault="00394D75" w:rsidP="00394D75">
      <w:pPr>
        <w:pStyle w:val="BodyText"/>
        <w:rPr>
          <w:rFonts w:asciiTheme="minorHAnsi" w:hAnsiTheme="minorHAnsi" w:cstheme="minorHAnsi"/>
        </w:rPr>
      </w:pPr>
    </w:p>
    <w:p w:rsidR="00394D75" w:rsidRPr="00394D75" w:rsidRDefault="00394D75" w:rsidP="00006713">
      <w:pPr>
        <w:pStyle w:val="ListParagraph"/>
        <w:numPr>
          <w:ilvl w:val="1"/>
          <w:numId w:val="2"/>
        </w:numPr>
        <w:tabs>
          <w:tab w:val="left" w:pos="2980"/>
          <w:tab w:val="left" w:pos="2981"/>
        </w:tabs>
        <w:ind w:right="221"/>
        <w:rPr>
          <w:rFonts w:asciiTheme="minorHAnsi" w:hAnsiTheme="minorHAnsi" w:cstheme="minorHAnsi"/>
          <w:sz w:val="24"/>
          <w:szCs w:val="24"/>
        </w:rPr>
      </w:pPr>
      <w:r w:rsidRPr="00394D75">
        <w:rPr>
          <w:rFonts w:asciiTheme="minorHAnsi" w:hAnsiTheme="minorHAnsi" w:cstheme="minorHAnsi"/>
          <w:sz w:val="24"/>
          <w:szCs w:val="24"/>
        </w:rPr>
        <w:t>States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are</w:t>
      </w:r>
      <w:r w:rsidRPr="00394D75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not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mandated to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sign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 Participating</w:t>
      </w:r>
      <w:r w:rsidRPr="00394D7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Addendum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wit</w:t>
      </w:r>
      <w:bookmarkStart w:id="0" w:name="_GoBack"/>
      <w:bookmarkEnd w:id="0"/>
      <w:r w:rsidRPr="00394D75">
        <w:rPr>
          <w:rFonts w:asciiTheme="minorHAnsi" w:hAnsiTheme="minorHAnsi" w:cstheme="minorHAnsi"/>
          <w:sz w:val="24"/>
          <w:szCs w:val="24"/>
        </w:rPr>
        <w:t>h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7F0F0C">
        <w:rPr>
          <w:rFonts w:asciiTheme="minorHAnsi" w:hAnsiTheme="minorHAnsi" w:cstheme="minorHAnsi"/>
          <w:sz w:val="24"/>
          <w:szCs w:val="24"/>
        </w:rPr>
        <w:t>all awarded</w:t>
      </w:r>
      <w:r w:rsidRPr="00394D7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94D75">
        <w:rPr>
          <w:rFonts w:asciiTheme="minorHAnsi" w:hAnsiTheme="minorHAnsi" w:cstheme="minorHAnsi"/>
          <w:sz w:val="24"/>
          <w:szCs w:val="24"/>
        </w:rPr>
        <w:t>Offerors.</w:t>
      </w:r>
    </w:p>
    <w:sectPr w:rsidR="00394D75" w:rsidRPr="00394D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9B5" w:rsidRDefault="00D179B5">
      <w:pPr>
        <w:spacing w:after="0" w:line="240" w:lineRule="auto"/>
      </w:pPr>
      <w:r>
        <w:separator/>
      </w:r>
    </w:p>
  </w:endnote>
  <w:endnote w:type="continuationSeparator" w:id="0">
    <w:p w:rsidR="00D179B5" w:rsidRDefault="00D17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62" w:rsidRDefault="00D179B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4pt;margin-top:766.8pt;width:69.55pt;height:10.95pt;z-index:-251655168;mso-position-horizontal-relative:page;mso-position-vertical-relative:page" filled="f" stroked="f">
          <v:textbox inset="0,0,0,0">
            <w:txbxContent>
              <w:p w:rsidR="00F42F62" w:rsidRDefault="00394D75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6/6/2016</w:t>
                </w:r>
                <w:r>
                  <w:rPr>
                    <w:rFonts w:ascii="Arial"/>
                    <w:spacing w:val="-6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>12:04</w:t>
                </w:r>
                <w:r>
                  <w:rPr>
                    <w:rFonts w:ascii="Arial"/>
                    <w:spacing w:val="-6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568.2pt;margin-top:766.8pt;width:21.8pt;height:10.95pt;z-index:-251654144;mso-position-horizontal-relative:page;mso-position-vertical-relative:page" filled="f" stroked="f">
          <v:textbox inset="0,0,0,0">
            <w:txbxContent>
              <w:p w:rsidR="00F42F62" w:rsidRDefault="00394D75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p.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9B5" w:rsidRDefault="00D179B5">
      <w:pPr>
        <w:spacing w:after="0" w:line="240" w:lineRule="auto"/>
      </w:pPr>
      <w:r>
        <w:separator/>
      </w:r>
    </w:p>
  </w:footnote>
  <w:footnote w:type="continuationSeparator" w:id="0">
    <w:p w:rsidR="00D179B5" w:rsidRDefault="00D17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F62" w:rsidRDefault="00D179B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.7pt;margin-top:14pt;width:48.6pt;height:10.95pt;z-index:-251657216;mso-position-horizontal-relative:page;mso-position-vertical-relative:page" filled="f" stroked="f">
          <v:textbox inset="0,0,0,0">
            <w:txbxContent>
              <w:p w:rsidR="00F42F62" w:rsidRDefault="00394D75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State</w:t>
                </w:r>
                <w:r>
                  <w:rPr>
                    <w:rFonts w:ascii="Arial"/>
                    <w:spacing w:val="-5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>of</w:t>
                </w:r>
                <w:r>
                  <w:rPr>
                    <w:rFonts w:ascii="Arial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>Utah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39.35pt;margin-top:14pt;width:48.6pt;height:10.95pt;z-index:-251656192;mso-position-horizontal-relative:page;mso-position-vertical-relative:page" filled="f" stroked="f">
          <v:textbox inset="0,0,0,0">
            <w:txbxContent>
              <w:p w:rsidR="00F42F62" w:rsidRDefault="00394D75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Bid</w:t>
                </w:r>
                <w:r>
                  <w:rPr>
                    <w:rFonts w:ascii="Arial"/>
                    <w:spacing w:val="-7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>AS16040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453E7"/>
    <w:multiLevelType w:val="hybridMultilevel"/>
    <w:tmpl w:val="F4FC3336"/>
    <w:lvl w:ilvl="0" w:tplc="20AE023A">
      <w:start w:val="1"/>
      <w:numFmt w:val="upperLetter"/>
      <w:lvlText w:val="%1."/>
      <w:lvlJc w:val="left"/>
      <w:pPr>
        <w:ind w:left="2260" w:hanging="144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082D68C">
      <w:start w:val="1"/>
      <w:numFmt w:val="lowerLetter"/>
      <w:lvlText w:val="%2."/>
      <w:lvlJc w:val="left"/>
      <w:pPr>
        <w:ind w:left="2981" w:hanging="72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3E802528">
      <w:numFmt w:val="bullet"/>
      <w:lvlText w:val="•"/>
      <w:lvlJc w:val="left"/>
      <w:pPr>
        <w:ind w:left="3711" w:hanging="721"/>
      </w:pPr>
      <w:rPr>
        <w:rFonts w:hint="default"/>
      </w:rPr>
    </w:lvl>
    <w:lvl w:ilvl="3" w:tplc="BD96B8A4">
      <w:numFmt w:val="bullet"/>
      <w:lvlText w:val="•"/>
      <w:lvlJc w:val="left"/>
      <w:pPr>
        <w:ind w:left="4442" w:hanging="721"/>
      </w:pPr>
      <w:rPr>
        <w:rFonts w:hint="default"/>
      </w:rPr>
    </w:lvl>
    <w:lvl w:ilvl="4" w:tplc="23F25556">
      <w:numFmt w:val="bullet"/>
      <w:lvlText w:val="•"/>
      <w:lvlJc w:val="left"/>
      <w:pPr>
        <w:ind w:left="5173" w:hanging="721"/>
      </w:pPr>
      <w:rPr>
        <w:rFonts w:hint="default"/>
      </w:rPr>
    </w:lvl>
    <w:lvl w:ilvl="5" w:tplc="1AF0D716">
      <w:numFmt w:val="bullet"/>
      <w:lvlText w:val="•"/>
      <w:lvlJc w:val="left"/>
      <w:pPr>
        <w:ind w:left="5904" w:hanging="721"/>
      </w:pPr>
      <w:rPr>
        <w:rFonts w:hint="default"/>
      </w:rPr>
    </w:lvl>
    <w:lvl w:ilvl="6" w:tplc="F3CA2A5C">
      <w:numFmt w:val="bullet"/>
      <w:lvlText w:val="•"/>
      <w:lvlJc w:val="left"/>
      <w:pPr>
        <w:ind w:left="6635" w:hanging="721"/>
      </w:pPr>
      <w:rPr>
        <w:rFonts w:hint="default"/>
      </w:rPr>
    </w:lvl>
    <w:lvl w:ilvl="7" w:tplc="57165A08">
      <w:numFmt w:val="bullet"/>
      <w:lvlText w:val="•"/>
      <w:lvlJc w:val="left"/>
      <w:pPr>
        <w:ind w:left="7366" w:hanging="721"/>
      </w:pPr>
      <w:rPr>
        <w:rFonts w:hint="default"/>
      </w:rPr>
    </w:lvl>
    <w:lvl w:ilvl="8" w:tplc="40FA1C80">
      <w:numFmt w:val="bullet"/>
      <w:lvlText w:val="•"/>
      <w:lvlJc w:val="left"/>
      <w:pPr>
        <w:ind w:left="8097" w:hanging="721"/>
      </w:pPr>
      <w:rPr>
        <w:rFonts w:hint="default"/>
      </w:rPr>
    </w:lvl>
  </w:abstractNum>
  <w:abstractNum w:abstractNumId="1" w15:restartNumberingAfterBreak="0">
    <w:nsid w:val="6F7536F9"/>
    <w:multiLevelType w:val="hybridMultilevel"/>
    <w:tmpl w:val="7DA48534"/>
    <w:lvl w:ilvl="0" w:tplc="A816F29E">
      <w:start w:val="5"/>
      <w:numFmt w:val="upperLetter"/>
      <w:lvlText w:val="%1."/>
      <w:lvlJc w:val="left"/>
      <w:pPr>
        <w:ind w:left="2260" w:hanging="14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30B4BF50">
      <w:start w:val="1"/>
      <w:numFmt w:val="lowerLetter"/>
      <w:lvlText w:val="%2."/>
      <w:lvlJc w:val="left"/>
      <w:pPr>
        <w:ind w:left="2981" w:hanging="72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0612591C">
      <w:numFmt w:val="bullet"/>
      <w:lvlText w:val="•"/>
      <w:lvlJc w:val="left"/>
      <w:pPr>
        <w:ind w:left="3711" w:hanging="721"/>
      </w:pPr>
      <w:rPr>
        <w:rFonts w:hint="default"/>
      </w:rPr>
    </w:lvl>
    <w:lvl w:ilvl="3" w:tplc="23BC692A">
      <w:numFmt w:val="bullet"/>
      <w:lvlText w:val="•"/>
      <w:lvlJc w:val="left"/>
      <w:pPr>
        <w:ind w:left="4442" w:hanging="721"/>
      </w:pPr>
      <w:rPr>
        <w:rFonts w:hint="default"/>
      </w:rPr>
    </w:lvl>
    <w:lvl w:ilvl="4" w:tplc="D4C04F06">
      <w:numFmt w:val="bullet"/>
      <w:lvlText w:val="•"/>
      <w:lvlJc w:val="left"/>
      <w:pPr>
        <w:ind w:left="5173" w:hanging="721"/>
      </w:pPr>
      <w:rPr>
        <w:rFonts w:hint="default"/>
      </w:rPr>
    </w:lvl>
    <w:lvl w:ilvl="5" w:tplc="1226980A">
      <w:numFmt w:val="bullet"/>
      <w:lvlText w:val="•"/>
      <w:lvlJc w:val="left"/>
      <w:pPr>
        <w:ind w:left="5904" w:hanging="721"/>
      </w:pPr>
      <w:rPr>
        <w:rFonts w:hint="default"/>
      </w:rPr>
    </w:lvl>
    <w:lvl w:ilvl="6" w:tplc="244A6E98">
      <w:numFmt w:val="bullet"/>
      <w:lvlText w:val="•"/>
      <w:lvlJc w:val="left"/>
      <w:pPr>
        <w:ind w:left="6635" w:hanging="721"/>
      </w:pPr>
      <w:rPr>
        <w:rFonts w:hint="default"/>
      </w:rPr>
    </w:lvl>
    <w:lvl w:ilvl="7" w:tplc="4DF2C0E6">
      <w:numFmt w:val="bullet"/>
      <w:lvlText w:val="•"/>
      <w:lvlJc w:val="left"/>
      <w:pPr>
        <w:ind w:left="7366" w:hanging="721"/>
      </w:pPr>
      <w:rPr>
        <w:rFonts w:hint="default"/>
      </w:rPr>
    </w:lvl>
    <w:lvl w:ilvl="8" w:tplc="E5B860B6">
      <w:numFmt w:val="bullet"/>
      <w:lvlText w:val="•"/>
      <w:lvlJc w:val="left"/>
      <w:pPr>
        <w:ind w:left="8097" w:hanging="72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D75"/>
    <w:rsid w:val="00006713"/>
    <w:rsid w:val="00394D75"/>
    <w:rsid w:val="006C4063"/>
    <w:rsid w:val="007F0F0C"/>
    <w:rsid w:val="00A6397F"/>
    <w:rsid w:val="00BA03CD"/>
    <w:rsid w:val="00BD068E"/>
    <w:rsid w:val="00C53103"/>
    <w:rsid w:val="00C6609C"/>
    <w:rsid w:val="00D179B5"/>
    <w:rsid w:val="00E8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45AEA0F"/>
  <w15:chartTrackingRefBased/>
  <w15:docId w15:val="{4ABC4172-2627-487F-AC15-9D0EFC43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4D75"/>
    <w:pPr>
      <w:widowControl w:val="0"/>
      <w:autoSpaceDE w:val="0"/>
      <w:autoSpaceDN w:val="0"/>
      <w:spacing w:before="86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94D75"/>
    <w:pPr>
      <w:widowControl w:val="0"/>
      <w:autoSpaceDE w:val="0"/>
      <w:autoSpaceDN w:val="0"/>
      <w:spacing w:after="0" w:line="240" w:lineRule="auto"/>
      <w:ind w:left="1540" w:hanging="144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4D75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4D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394D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94D7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394D75"/>
    <w:pPr>
      <w:widowControl w:val="0"/>
      <w:autoSpaceDE w:val="0"/>
      <w:autoSpaceDN w:val="0"/>
      <w:spacing w:after="0" w:line="240" w:lineRule="auto"/>
      <w:ind w:left="1900" w:hanging="144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394D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Schliep</dc:creator>
  <cp:keywords/>
  <dc:description/>
  <cp:lastModifiedBy>Ann Schliep</cp:lastModifiedBy>
  <cp:revision>6</cp:revision>
  <dcterms:created xsi:type="dcterms:W3CDTF">2021-04-22T21:39:00Z</dcterms:created>
  <dcterms:modified xsi:type="dcterms:W3CDTF">2021-07-02T17:20:00Z</dcterms:modified>
</cp:coreProperties>
</file>